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line="300" w:lineRule="auto"/>
        <w:ind w:left="4820"/>
        <w:jc w:val="left"/>
      </w:pPr>
      <w:r>
        <w:rPr>
          <w:rFonts w:ascii="Times New Roman" w:hAnsi="Times New Roman" w:cs="Times New Roman"/>
          <w:highlight w:val="yellow"/>
          <w:sz w:val="24"/>
        </w:rPr>
        <w:t xml:space="preserve">«Nümunə» MMC</w:t>
      </w:r>
      <w:r>
        <w:rPr>
          <w:rFonts w:ascii="Times New Roman" w:hAnsi="Times New Roman" w:cs="Times New Roman"/>
          <w:sz w:val="24"/>
        </w:rPr>
        <w:t xml:space="preserve"/>
      </w:r>
      <w:r>
        <w:rPr>
          <w:rFonts w:ascii="Times New Roman" w:hAnsi="Times New Roman" w:cs="Times New Roman"/>
          <w:sz w:val="24"/>
        </w:rPr>
        <w:br/>
        <w:t xml:space="preserve"/>
      </w:r>
      <w:r>
        <w:rPr>
          <w:rFonts w:ascii="Times New Roman" w:hAnsi="Times New Roman" w:cs="Times New Roman"/>
          <w:sz w:val="24"/>
        </w:rPr>
        <w:t xml:space="preserve">VÖEN: </w:t>
      </w:r>
      <w:r>
        <w:rPr>
          <w:rFonts w:ascii="Times New Roman" w:hAnsi="Times New Roman" w:cs="Times New Roman"/>
          <w:highlight w:val="yellow"/>
          <w:sz w:val="24"/>
        </w:rPr>
        <w:t xml:space="preserve">__________</w:t>
      </w:r>
      <w:r>
        <w:rPr>
          <w:rFonts w:ascii="Times New Roman" w:hAnsi="Times New Roman" w:cs="Times New Roman"/>
          <w:sz w:val="24"/>
        </w:rPr>
        <w:t xml:space="preserve"/>
      </w:r>
      <w:r>
        <w:rPr>
          <w:rFonts w:ascii="Times New Roman" w:hAnsi="Times New Roman" w:cs="Times New Roman"/>
          <w:sz w:val="24"/>
        </w:rPr>
        <w:br/>
        <w:t xml:space="preserve"/>
      </w:r>
      <w:r>
        <w:rPr>
          <w:rFonts w:ascii="Times New Roman" w:hAnsi="Times New Roman" w:cs="Times New Roman"/>
          <w:highlight w:val="yellow"/>
          <w:sz w:val="24"/>
        </w:rPr>
        <w:t xml:space="preserve">Bakı şəhəri, … küçəsi, …</w:t>
      </w:r>
    </w:p>
    <w:p>
      <w:pPr>
        <w:spacing w:before="240" w:after="240"/>
        <w:jc w:val="center"/>
      </w:pPr>
      <w:r>
        <w:rPr>
          <w:rFonts w:ascii="Times New Roman" w:hAnsi="Times New Roman" w:cs="Times New Roman"/>
          <w:b/>
          <w:sz w:val="28"/>
        </w:rPr>
        <w:t xml:space="preserve">XASİYYƏTNAMƏ</w:t>
      </w:r>
    </w:p>
    <w:p>
      <w:pPr>
        <w:spacing w:after="120" w:line="300" w:lineRule="auto"/>
        <w:ind w:firstLine="567"/>
        <w:jc w:val="both"/>
      </w:pPr>
      <w:r>
        <w:rPr>
          <w:rFonts w:ascii="Times New Roman" w:hAnsi="Times New Roman" w:cs="Times New Roman"/>
          <w:highlight w:val="yellow"/>
          <w:sz w:val="24"/>
        </w:rPr>
        <w:t xml:space="preserve">İsmayılova Günel Rasim qızı</w:t>
      </w:r>
      <w:r>
        <w:rPr>
          <w:rFonts w:ascii="Times New Roman" w:hAnsi="Times New Roman" w:cs="Times New Roman"/>
          <w:sz w:val="24"/>
        </w:rPr>
        <w:t xml:space="preserve">, </w:t>
      </w:r>
      <w:r>
        <w:rPr>
          <w:rFonts w:ascii="Times New Roman" w:hAnsi="Times New Roman" w:cs="Times New Roman"/>
          <w:highlight w:val="yellow"/>
          <w:sz w:val="24"/>
        </w:rPr>
        <w:t xml:space="preserve">1993</w:t>
      </w:r>
      <w:r>
        <w:rPr>
          <w:rFonts w:ascii="Times New Roman" w:hAnsi="Times New Roman" w:cs="Times New Roman"/>
          <w:sz w:val="24"/>
        </w:rPr>
        <w:t xml:space="preserve">-cü il təvəllüdlü, </w:t>
      </w:r>
      <w:r>
        <w:rPr>
          <w:rFonts w:ascii="Times New Roman" w:hAnsi="Times New Roman" w:cs="Times New Roman"/>
          <w:highlight w:val="yellow"/>
          <w:sz w:val="24"/>
        </w:rPr>
        <w:t xml:space="preserve">2021</w:t>
      </w:r>
      <w:r>
        <w:rPr>
          <w:rFonts w:ascii="Times New Roman" w:hAnsi="Times New Roman" w:cs="Times New Roman"/>
          <w:sz w:val="24"/>
        </w:rPr>
        <w:t xml:space="preserve">-ci ilin </w:t>
      </w:r>
      <w:r>
        <w:rPr>
          <w:rFonts w:ascii="Times New Roman" w:hAnsi="Times New Roman" w:cs="Times New Roman"/>
          <w:highlight w:val="yellow"/>
          <w:sz w:val="24"/>
        </w:rPr>
        <w:t xml:space="preserve">mart</w:t>
      </w:r>
      <w:r>
        <w:rPr>
          <w:rFonts w:ascii="Times New Roman" w:hAnsi="Times New Roman" w:cs="Times New Roman"/>
          <w:sz w:val="24"/>
        </w:rPr>
        <w:t xml:space="preserve"> ayından «Nümunə» MMC-də </w:t>
      </w:r>
      <w:r>
        <w:rPr>
          <w:rFonts w:ascii="Times New Roman" w:hAnsi="Times New Roman" w:cs="Times New Roman"/>
          <w:highlight w:val="yellow"/>
          <w:sz w:val="24"/>
        </w:rPr>
        <w:t xml:space="preserve">müştərilərlə iş şöbəsinin aparıcı mütəxəssisi</w:t>
      </w:r>
      <w:r>
        <w:rPr>
          <w:rFonts w:ascii="Times New Roman" w:hAnsi="Times New Roman" w:cs="Times New Roman"/>
          <w:sz w:val="24"/>
        </w:rPr>
        <w:t xml:space="preserve"> vəzifəsində çalışır.</w:t>
      </w:r>
    </w:p>
    <w:p>
      <w:pPr>
        <w:spacing w:after="120" w:line="300" w:lineRule="auto"/>
        <w:ind w:firstLine="567"/>
        <w:jc w:val="both"/>
      </w:pPr>
      <w:r>
        <w:rPr>
          <w:rFonts w:ascii="Times New Roman" w:hAnsi="Times New Roman" w:cs="Times New Roman"/>
          <w:sz w:val="24"/>
        </w:rPr>
        <w:t xml:space="preserve">İşlədiyi müddətdə </w:t>
      </w:r>
      <w:r>
        <w:rPr>
          <w:rFonts w:ascii="Times New Roman" w:hAnsi="Times New Roman" w:cs="Times New Roman"/>
          <w:highlight w:val="yellow"/>
          <w:sz w:val="24"/>
        </w:rPr>
        <w:t xml:space="preserve">korporativ müştərilərlə müqavilələrin hazırlanması və icrasına nəzarət</w:t>
      </w:r>
      <w:r>
        <w:rPr>
          <w:rFonts w:ascii="Times New Roman" w:hAnsi="Times New Roman" w:cs="Times New Roman"/>
          <w:sz w:val="24"/>
        </w:rPr>
        <w:t xml:space="preserve"> onun əsas vəzifəsi olub. </w:t>
      </w:r>
      <w:r>
        <w:rPr>
          <w:rFonts w:ascii="Times New Roman" w:hAnsi="Times New Roman" w:cs="Times New Roman"/>
          <w:highlight w:val="yellow"/>
          <w:sz w:val="24"/>
        </w:rPr>
        <w:t xml:space="preserve">Üç ildə 140-dan çox müştəri müqaviləsini müşayiət edib, şöbəyə yeni gələn dörd əməkdaşın işə alışmasına kömək edib.</w:t>
      </w:r>
    </w:p>
    <w:p>
      <w:pPr>
        <w:spacing w:after="120" w:line="300" w:lineRule="auto"/>
        <w:ind w:firstLine="567"/>
        <w:jc w:val="both"/>
      </w:pPr>
      <w:r>
        <w:rPr>
          <w:rFonts w:ascii="Times New Roman" w:hAnsi="Times New Roman" w:cs="Times New Roman"/>
          <w:sz w:val="24"/>
        </w:rPr>
        <w:t xml:space="preserve">Vəzifə borclarını vaxtında və keyfiyyətlə yerinə yetirir, əmək intizamını pozmayıb. Tapşırığa məsuliyyətlə yanaşır, yeni proqram və qaydaları tez öyrənir. Kollektivdə və müştərilər arasında hörmət qazanıb, mübahisəli vəziyyətdə sakit və ədalətli davranır.</w:t>
      </w:r>
    </w:p>
    <w:p>
      <w:pPr>
        <w:spacing w:after="120" w:line="300" w:lineRule="auto"/>
        <w:ind w:firstLine="567"/>
        <w:jc w:val="both"/>
      </w:pPr>
      <w:r>
        <w:rPr>
          <w:rFonts w:ascii="Times New Roman" w:hAnsi="Times New Roman" w:cs="Times New Roman"/>
          <w:highlight w:val="yellow"/>
          <w:sz w:val="24"/>
        </w:rPr>
        <w:t xml:space="preserve">2024-cü ildə şirkət rəhbərliyinin fəxri fərmanı ilə təltif olunub.</w:t>
      </w:r>
      <w:r>
        <w:rPr>
          <w:rFonts w:ascii="Times New Roman" w:hAnsi="Times New Roman" w:cs="Times New Roman"/>
          <w:sz w:val="24"/>
        </w:rPr>
        <w:t xml:space="preserve"> İntizam tənbehi yoxdur.</w:t>
      </w:r>
    </w:p>
    <w:p>
      <w:pPr>
        <w:spacing w:after="120" w:line="300" w:lineRule="auto"/>
        <w:ind w:firstLine="567"/>
        <w:jc w:val="both"/>
      </w:pPr>
      <w:r>
        <w:rPr>
          <w:rFonts w:ascii="Times New Roman" w:hAnsi="Times New Roman" w:cs="Times New Roman"/>
          <w:sz w:val="24"/>
        </w:rPr>
        <w:t xml:space="preserve">Xasiyyətnamə </w:t>
      </w:r>
      <w:r>
        <w:rPr>
          <w:rFonts w:ascii="Times New Roman" w:hAnsi="Times New Roman" w:cs="Times New Roman"/>
          <w:highlight w:val="yellow"/>
          <w:sz w:val="24"/>
        </w:rPr>
        <w:t xml:space="preserve">tələb olunan yerə</w:t>
      </w:r>
      <w:r>
        <w:rPr>
          <w:rFonts w:ascii="Times New Roman" w:hAnsi="Times New Roman" w:cs="Times New Roman"/>
          <w:sz w:val="24"/>
        </w:rPr>
        <w:t xml:space="preserve"> təqdim etmək üçün verilir.</w:t>
      </w:r>
    </w:p>
    <w:p>
      <w:pPr>
        <w:spacing w:before="480" w:after="120"/>
        <w:jc w:val="both"/>
      </w:pPr>
      <w:r>
        <w:rPr>
          <w:rFonts w:ascii="Times New Roman" w:hAnsi="Times New Roman" w:cs="Times New Roman"/>
          <w:highlight w:val="yellow"/>
          <w:sz w:val="24"/>
        </w:rPr>
        <w:t xml:space="preserve">Direktor</w:t>
      </w:r>
      <w:r>
        <w:rPr>
          <w:rFonts w:ascii="Times New Roman" w:hAnsi="Times New Roman" w:cs="Times New Roman"/>
          <w:sz w:val="24"/>
        </w:rPr>
        <w:t xml:space="preserve"> ______________ </w:t>
      </w:r>
      <w:r>
        <w:rPr>
          <w:rFonts w:ascii="Times New Roman" w:hAnsi="Times New Roman" w:cs="Times New Roman"/>
          <w:highlight w:val="yellow"/>
          <w:sz w:val="24"/>
        </w:rPr>
        <w:t xml:space="preserve">… …</w:t>
      </w:r>
      <w:r>
        <w:rPr>
          <w:rFonts w:ascii="Times New Roman" w:hAnsi="Times New Roman" w:cs="Times New Roman"/>
          <w:sz w:val="24"/>
        </w:rPr>
        <w:t xml:space="preserve"/>
      </w:r>
      <w:r>
        <w:rPr>
          <w:rFonts w:ascii="Times New Roman" w:hAnsi="Times New Roman" w:cs="Times New Roman"/>
          <w:sz w:val="24"/>
        </w:rPr>
        <w:br/>
        <w:t xml:space="preserve"/>
      </w:r>
      <w:r>
        <w:rPr>
          <w:rFonts w:ascii="Times New Roman" w:hAnsi="Times New Roman" w:cs="Times New Roman"/>
          <w:sz w:val="24"/>
        </w:rPr>
        <w:t xml:space="preserve">Tarix: </w:t>
      </w:r>
      <w:r>
        <w:rPr>
          <w:rFonts w:ascii="Times New Roman" w:hAnsi="Times New Roman" w:cs="Times New Roman"/>
          <w:highlight w:val="yellow"/>
          <w:sz w:val="24"/>
        </w:rPr>
        <w:t xml:space="preserve">__.__.2026</w:t>
      </w:r>
      <w:r>
        <w:rPr>
          <w:rFonts w:ascii="Times New Roman" w:hAnsi="Times New Roman" w:cs="Times New Roman"/>
          <w:sz w:val="24"/>
        </w:rPr>
        <w:t xml:space="preserve"/>
      </w:r>
      <w:r>
        <w:rPr>
          <w:rFonts w:ascii="Times New Roman" w:hAnsi="Times New Roman" w:cs="Times New Roman"/>
          <w:sz w:val="24"/>
        </w:rPr>
        <w:br/>
        <w:t xml:space="preserve"/>
      </w:r>
      <w:r>
        <w:rPr>
          <w:rFonts w:ascii="Times New Roman" w:hAnsi="Times New Roman" w:cs="Times New Roman"/>
          <w:sz w:val="24"/>
        </w:rPr>
        <w:t xml:space="preserve">M.Y.</w:t>
      </w:r>
    </w:p>
    <w:sectPr>
      <w:pgSz w:w="11906" w:h="16838"/>
      <w:pgMar w:top="1134" w:right="1134" w:bottom="1134" w:left="1418" w:header="709" w:footer="709" w:gutter="0"/>
    </w:sectPr>
  </w:body>
</w:document>
</file>

<file path=docProps/core.xml><?xml version="1.0" encoding="utf-8"?>
<cp:coreProperties xmlns:cp="http://schemas.openxmlformats.org/package/2006/metadata/core-properties" xmlns:dc="http://purl.org/dc/elements/1.1/">
  <dc:creator>AZERBUSINESS</dc:creator>
  <dc:language>az-AZ</dc:language>
</cp:coreProperties>
</file>